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0" w:rsidRDefault="00EC6F30" w:rsidP="00EC6F30">
      <w:r>
        <w:t>1.09.2022      (переделывается</w:t>
      </w:r>
      <w:r w:rsidR="0095373A" w:rsidRPr="001E652A">
        <w:t xml:space="preserve">  </w:t>
      </w:r>
      <w:r>
        <w:t>в случае явного повышения цен производителем</w:t>
      </w:r>
      <w:proofErr w:type="gramStart"/>
      <w:r>
        <w:t xml:space="preserve"> )</w:t>
      </w:r>
      <w:proofErr w:type="gramEnd"/>
      <w:r>
        <w:t xml:space="preserve">                                                                             </w:t>
      </w:r>
      <w:r w:rsidR="0095373A" w:rsidRPr="001E652A">
        <w:t xml:space="preserve">                                                                                                  </w:t>
      </w:r>
    </w:p>
    <w:p w:rsidR="00EC6F30" w:rsidRDefault="00EC6F30" w:rsidP="00EC6F30">
      <w:r>
        <w:t xml:space="preserve">                            </w:t>
      </w:r>
    </w:p>
    <w:p w:rsidR="00EC6F30" w:rsidRDefault="00EC6F30" w:rsidP="00EC6F30">
      <w:pPr>
        <w:pStyle w:val="2"/>
      </w:pPr>
      <w:r>
        <w:tab/>
        <w:t xml:space="preserve">Нормативы компонентов, выделяемых на кислородный коктейль ЗД 1        </w:t>
      </w:r>
    </w:p>
    <w:p w:rsidR="00832FD7" w:rsidRDefault="00EC6F30" w:rsidP="00EC6F30">
      <w:r>
        <w:t>Количество всех компонентов  указывается</w:t>
      </w:r>
      <w:r w:rsidR="00832FD7">
        <w:t xml:space="preserve"> в заявке ЗД ( выделяются дополнительно 10</w:t>
      </w:r>
      <w:r w:rsidR="00D67FC1">
        <w:t>% от суммы сбора</w:t>
      </w:r>
      <w:proofErr w:type="gramStart"/>
      <w:r w:rsidR="00D67FC1">
        <w:t xml:space="preserve"> ,</w:t>
      </w:r>
      <w:proofErr w:type="gramEnd"/>
      <w:r w:rsidR="00D67FC1">
        <w:t>перечисления)</w:t>
      </w:r>
      <w:r w:rsidR="00832FD7">
        <w:t xml:space="preserve">можно </w:t>
      </w:r>
      <w:r w:rsidR="00D67FC1">
        <w:t>заказывать</w:t>
      </w:r>
      <w:r w:rsidR="00832FD7">
        <w:t xml:space="preserve"> в любом количестве, в том числе и больше, чем на 10%.</w:t>
      </w:r>
    </w:p>
    <w:p w:rsidR="00832FD7" w:rsidRDefault="00832FD7" w:rsidP="00832FD7">
      <w:pPr>
        <w:pStyle w:val="af"/>
        <w:numPr>
          <w:ilvl w:val="0"/>
          <w:numId w:val="1"/>
        </w:numPr>
        <w:tabs>
          <w:tab w:val="left" w:pos="990"/>
        </w:tabs>
      </w:pPr>
      <w:r>
        <w:t>А)  Сиропы фруктовые</w:t>
      </w:r>
      <w:r w:rsidR="00094921">
        <w:t xml:space="preserve"> </w:t>
      </w:r>
      <w:r w:rsidR="00094921" w:rsidRPr="00094921">
        <w:t>250</w:t>
      </w:r>
      <w:r w:rsidR="00094921">
        <w:t>мл</w:t>
      </w:r>
      <w:r w:rsidR="003205A5">
        <w:t>,</w:t>
      </w:r>
      <w:r w:rsidR="00D67FC1">
        <w:t xml:space="preserve"> производство</w:t>
      </w:r>
      <w:r w:rsidR="00D67FC1" w:rsidRPr="00D67FC1">
        <w:t xml:space="preserve"> ‘</w:t>
      </w:r>
      <w:proofErr w:type="spellStart"/>
      <w:r w:rsidR="00D67FC1">
        <w:t>Т</w:t>
      </w:r>
      <w:r>
        <w:t>ехпластсервис</w:t>
      </w:r>
      <w:proofErr w:type="spellEnd"/>
      <w:r>
        <w:t xml:space="preserve"> </w:t>
      </w:r>
      <w:r w:rsidR="00D67FC1" w:rsidRPr="00D67FC1">
        <w:t>‘</w:t>
      </w:r>
      <w:r>
        <w:t>г. Москва                                  130 руб</w:t>
      </w:r>
      <w:r w:rsidR="00E25FD6">
        <w:t>.</w:t>
      </w:r>
    </w:p>
    <w:p w:rsidR="00094921" w:rsidRDefault="00832FD7" w:rsidP="00A8713C">
      <w:pPr>
        <w:tabs>
          <w:tab w:val="left" w:pos="990"/>
          <w:tab w:val="left" w:pos="9570"/>
        </w:tabs>
        <w:ind w:left="1350"/>
      </w:pPr>
      <w:r>
        <w:t>Б)</w:t>
      </w:r>
      <w:r w:rsidR="00094921" w:rsidRPr="00094921">
        <w:t xml:space="preserve"> </w:t>
      </w:r>
      <w:r w:rsidR="00094921">
        <w:t>Сиропы фруктовые 250мл</w:t>
      </w:r>
      <w:r w:rsidR="003205A5">
        <w:t>,</w:t>
      </w:r>
      <w:r w:rsidR="00094921">
        <w:t xml:space="preserve"> производство </w:t>
      </w:r>
      <w:r w:rsidR="00094921" w:rsidRPr="00094921">
        <w:t>“</w:t>
      </w:r>
      <w:proofErr w:type="spellStart"/>
      <w:r w:rsidR="00D67FC1">
        <w:t>П</w:t>
      </w:r>
      <w:r w:rsidR="00094921">
        <w:t>етро</w:t>
      </w:r>
      <w:r w:rsidR="00A8713C">
        <w:t>диет</w:t>
      </w:r>
      <w:proofErr w:type="spellEnd"/>
      <w:r w:rsidR="00094921" w:rsidRPr="00094921">
        <w:t>”</w:t>
      </w:r>
      <w:r w:rsidR="00094921">
        <w:t xml:space="preserve"> </w:t>
      </w:r>
      <w:r w:rsidR="00D67FC1">
        <w:t xml:space="preserve">г. СПБ </w:t>
      </w:r>
      <w:r w:rsidR="00094921">
        <w:t>на фруктозе</w:t>
      </w:r>
      <w:r w:rsidR="00A8713C">
        <w:tab/>
        <w:t>150 руб.</w:t>
      </w:r>
    </w:p>
    <w:p w:rsidR="003205A5" w:rsidRDefault="00094921" w:rsidP="00094921">
      <w:pPr>
        <w:tabs>
          <w:tab w:val="left" w:pos="990"/>
          <w:tab w:val="left" w:pos="9615"/>
        </w:tabs>
      </w:pPr>
      <w:r>
        <w:tab/>
        <w:t xml:space="preserve">2)Сироп корня солодки 100гр производство </w:t>
      </w:r>
      <w:proofErr w:type="gramStart"/>
      <w:r>
        <w:t>Ярославская</w:t>
      </w:r>
      <w:proofErr w:type="gramEnd"/>
      <w:r>
        <w:t xml:space="preserve"> </w:t>
      </w:r>
      <w:proofErr w:type="spellStart"/>
      <w:r>
        <w:t>фармфабрика</w:t>
      </w:r>
      <w:proofErr w:type="spellEnd"/>
      <w:r>
        <w:tab/>
        <w:t>50 руб</w:t>
      </w:r>
      <w:r w:rsidR="00E25FD6">
        <w:t>.</w:t>
      </w:r>
    </w:p>
    <w:p w:rsidR="003205A5" w:rsidRDefault="003205A5" w:rsidP="003205A5">
      <w:pPr>
        <w:tabs>
          <w:tab w:val="left" w:pos="990"/>
        </w:tabs>
      </w:pPr>
      <w:r>
        <w:tab/>
        <w:t>3) Желатин пищевой 50гр (лучший для создания пены)</w:t>
      </w:r>
      <w:proofErr w:type="gramStart"/>
      <w:r>
        <w:t xml:space="preserve"> </w:t>
      </w:r>
      <w:r w:rsidR="00E25FD6">
        <w:t>,</w:t>
      </w:r>
      <w:proofErr w:type="gramEnd"/>
      <w:r>
        <w:t>производство</w:t>
      </w:r>
    </w:p>
    <w:p w:rsidR="003205A5" w:rsidRDefault="003205A5" w:rsidP="003205A5">
      <w:pPr>
        <w:tabs>
          <w:tab w:val="left" w:pos="990"/>
          <w:tab w:val="left" w:pos="9570"/>
        </w:tabs>
      </w:pPr>
      <w:r>
        <w:tab/>
      </w:r>
      <w:r w:rsidRPr="003205A5">
        <w:t>“</w:t>
      </w:r>
      <w:r>
        <w:t>Русский продукт</w:t>
      </w:r>
      <w:r w:rsidRPr="003205A5">
        <w:t>“</w:t>
      </w:r>
      <w:r>
        <w:t xml:space="preserve"> г. Москва</w:t>
      </w:r>
      <w:r>
        <w:tab/>
        <w:t>160 руб</w:t>
      </w:r>
      <w:r w:rsidR="00E25FD6">
        <w:t>.</w:t>
      </w:r>
    </w:p>
    <w:p w:rsidR="003205A5" w:rsidRDefault="00D67FC1" w:rsidP="003205A5">
      <w:pPr>
        <w:tabs>
          <w:tab w:val="left" w:pos="990"/>
          <w:tab w:val="left" w:pos="9570"/>
        </w:tabs>
      </w:pPr>
      <w:r>
        <w:tab/>
        <w:t>4)Сок Яблочный 200мл</w:t>
      </w:r>
      <w:proofErr w:type="gramStart"/>
      <w:r w:rsidR="003205A5">
        <w:t xml:space="preserve"> </w:t>
      </w:r>
      <w:r w:rsidR="00E25FD6">
        <w:t>,</w:t>
      </w:r>
      <w:proofErr w:type="gramEnd"/>
      <w:r w:rsidR="003205A5">
        <w:t xml:space="preserve">производства </w:t>
      </w:r>
      <w:r w:rsidR="003205A5" w:rsidRPr="003205A5">
        <w:t>“</w:t>
      </w:r>
      <w:r w:rsidR="003205A5">
        <w:t xml:space="preserve"> Сады </w:t>
      </w:r>
      <w:proofErr w:type="spellStart"/>
      <w:r w:rsidR="003205A5">
        <w:t>Придонья</w:t>
      </w:r>
      <w:proofErr w:type="spellEnd"/>
      <w:r w:rsidR="003205A5" w:rsidRPr="003205A5">
        <w:t>“</w:t>
      </w:r>
      <w:r w:rsidR="003205A5">
        <w:tab/>
        <w:t xml:space="preserve">  35 руб</w:t>
      </w:r>
      <w:r w:rsidR="00E25FD6">
        <w:t>.</w:t>
      </w:r>
    </w:p>
    <w:p w:rsidR="00E25FD6" w:rsidRDefault="003205A5" w:rsidP="003205A5">
      <w:pPr>
        <w:tabs>
          <w:tab w:val="left" w:pos="990"/>
        </w:tabs>
      </w:pPr>
      <w:r>
        <w:tab/>
        <w:t>Кислород медицинский 1л.200 атмосфер при комнатной температуре</w:t>
      </w:r>
      <w:proofErr w:type="gramStart"/>
      <w:r w:rsidR="00E25FD6">
        <w:t xml:space="preserve"> ,</w:t>
      </w:r>
      <w:proofErr w:type="gramEnd"/>
    </w:p>
    <w:p w:rsidR="00E25FD6" w:rsidRDefault="00E25FD6" w:rsidP="00E25FD6">
      <w:pPr>
        <w:ind w:firstLine="708"/>
      </w:pPr>
      <w:r>
        <w:t xml:space="preserve">Производства </w:t>
      </w:r>
      <w:r w:rsidRPr="003205A5">
        <w:t>“</w:t>
      </w:r>
      <w:proofErr w:type="spellStart"/>
      <w:r w:rsidR="00D67FC1">
        <w:t>Линд</w:t>
      </w:r>
      <w:r>
        <w:t>газрус</w:t>
      </w:r>
      <w:proofErr w:type="spellEnd"/>
      <w:r w:rsidRPr="003205A5">
        <w:t>“</w:t>
      </w:r>
    </w:p>
    <w:p w:rsidR="00E25FD6" w:rsidRDefault="00E25FD6" w:rsidP="00E25FD6">
      <w:pPr>
        <w:tabs>
          <w:tab w:val="left" w:pos="1830"/>
          <w:tab w:val="left" w:pos="9690"/>
        </w:tabs>
      </w:pPr>
      <w:r>
        <w:tab/>
        <w:t xml:space="preserve">а) снабжение напрямую                                                                        </w:t>
      </w:r>
      <w:r>
        <w:tab/>
        <w:t>550 руб.</w:t>
      </w:r>
    </w:p>
    <w:p w:rsidR="00E25FD6" w:rsidRDefault="00E25FD6" w:rsidP="00E25FD6">
      <w:pPr>
        <w:tabs>
          <w:tab w:val="left" w:pos="1830"/>
          <w:tab w:val="left" w:pos="9690"/>
        </w:tabs>
      </w:pPr>
      <w:r>
        <w:tab/>
        <w:t>б</w:t>
      </w:r>
      <w:proofErr w:type="gramStart"/>
      <w:r>
        <w:t>)с</w:t>
      </w:r>
      <w:proofErr w:type="gramEnd"/>
      <w:r>
        <w:t>набжение перевозом, пересылкой в регионы</w:t>
      </w:r>
      <w:r>
        <w:tab/>
        <w:t>600 руб.</w:t>
      </w:r>
    </w:p>
    <w:p w:rsidR="00C22771" w:rsidRPr="00C22771" w:rsidRDefault="00E25FD6" w:rsidP="00C22771">
      <w:pPr>
        <w:tabs>
          <w:tab w:val="left" w:pos="1125"/>
        </w:tabs>
      </w:pPr>
      <w:r>
        <w:tab/>
      </w:r>
      <w:r w:rsidR="00C22771">
        <w:t>6</w:t>
      </w:r>
      <w:r w:rsidR="00C22771">
        <w:t>)Питьевая несоленая,  негазированная вода закупается ДУ за его счет, возможно использование морсов, компотов</w:t>
      </w:r>
      <w:proofErr w:type="gramStart"/>
      <w:r w:rsidR="00C22771">
        <w:t xml:space="preserve"> ,</w:t>
      </w:r>
      <w:proofErr w:type="gramEnd"/>
      <w:r w:rsidR="00C22771">
        <w:t>фруктовых соков,  без мякоти не все пригодны для образования пены, но большинство пригодны.</w:t>
      </w:r>
    </w:p>
    <w:p w:rsidR="00E25FD6" w:rsidRDefault="00C22771" w:rsidP="00E25FD6">
      <w:pPr>
        <w:tabs>
          <w:tab w:val="left" w:pos="1095"/>
        </w:tabs>
      </w:pPr>
      <w:r>
        <w:t xml:space="preserve">                       </w:t>
      </w:r>
      <w:bookmarkStart w:id="0" w:name="_GoBack"/>
      <w:bookmarkEnd w:id="0"/>
      <w:r>
        <w:t>7</w:t>
      </w:r>
      <w:r w:rsidR="00E25FD6">
        <w:t xml:space="preserve">) Одноразовая посуда продается отдельно, производства </w:t>
      </w:r>
      <w:r w:rsidR="00E25FD6" w:rsidRPr="003205A5">
        <w:t>“</w:t>
      </w:r>
      <w:r w:rsidR="00E25FD6">
        <w:t xml:space="preserve"> Диапазон</w:t>
      </w:r>
      <w:r w:rsidR="00E25FD6" w:rsidRPr="003205A5">
        <w:t>“</w:t>
      </w:r>
      <w:r w:rsidR="00D67FC1">
        <w:t xml:space="preserve"> г Москва </w:t>
      </w:r>
      <w:proofErr w:type="gramStart"/>
      <w:r w:rsidR="00E25FD6">
        <w:t xml:space="preserve">( </w:t>
      </w:r>
      <w:proofErr w:type="gramEnd"/>
      <w:r w:rsidR="00E25FD6">
        <w:t xml:space="preserve">средства                                       </w:t>
      </w:r>
    </w:p>
    <w:p w:rsidR="003678EA" w:rsidRDefault="003678EA" w:rsidP="00E25FD6">
      <w:pPr>
        <w:ind w:firstLine="708"/>
      </w:pPr>
      <w:r>
        <w:t>р</w:t>
      </w:r>
      <w:r w:rsidR="00E25FD6">
        <w:t>одителей,</w:t>
      </w:r>
      <w:r>
        <w:t xml:space="preserve"> </w:t>
      </w:r>
      <w:r w:rsidR="00E25FD6">
        <w:t>организации</w:t>
      </w:r>
      <w:proofErr w:type="gramStart"/>
      <w:r w:rsidR="00E25FD6">
        <w:t>)</w:t>
      </w:r>
      <w:r w:rsidR="00C22771">
        <w:t>З</w:t>
      </w:r>
      <w:proofErr w:type="gramEnd"/>
      <w:r w:rsidR="00C22771">
        <w:t xml:space="preserve">аказ не обязателен, можно использовать посуду ДУ </w:t>
      </w:r>
    </w:p>
    <w:p w:rsidR="003678EA" w:rsidRDefault="003678EA" w:rsidP="003678EA">
      <w:pPr>
        <w:tabs>
          <w:tab w:val="left" w:pos="1485"/>
          <w:tab w:val="left" w:pos="9915"/>
        </w:tabs>
      </w:pPr>
      <w:r>
        <w:tab/>
        <w:t xml:space="preserve">          а) Стакан 200 мл.                                                                                                                        </w:t>
      </w:r>
      <w:r>
        <w:tab/>
        <w:t>82 коп.</w:t>
      </w:r>
    </w:p>
    <w:p w:rsidR="003678EA" w:rsidRDefault="003678EA" w:rsidP="003678EA">
      <w:pPr>
        <w:tabs>
          <w:tab w:val="left" w:pos="1965"/>
          <w:tab w:val="left" w:pos="9915"/>
        </w:tabs>
      </w:pPr>
      <w:r>
        <w:tab/>
        <w:t>б) Ложка чайная, 12,5 см</w:t>
      </w:r>
      <w:r>
        <w:tab/>
        <w:t>68 коп.</w:t>
      </w:r>
    </w:p>
    <w:p w:rsidR="003678EA" w:rsidRDefault="003678EA" w:rsidP="003678EA">
      <w:pPr>
        <w:tabs>
          <w:tab w:val="left" w:pos="1965"/>
          <w:tab w:val="left" w:pos="9915"/>
        </w:tabs>
      </w:pPr>
      <w:r>
        <w:tab/>
        <w:t>в) Трубочка, прямая</w:t>
      </w:r>
      <w:r>
        <w:tab/>
        <w:t>35 коп</w:t>
      </w:r>
    </w:p>
    <w:p w:rsidR="00C22771" w:rsidRDefault="00C22771" w:rsidP="003678EA">
      <w:pPr>
        <w:tabs>
          <w:tab w:val="left" w:pos="1125"/>
        </w:tabs>
      </w:pPr>
      <w:r>
        <w:tab/>
        <w:t>8)</w:t>
      </w:r>
      <w:r w:rsidR="003678EA">
        <w:t xml:space="preserve"> При выдаче компонентов на 2 или 3 месяца вперед, оплата идет сразу только за 1 месяц, остальные компоненты оплачиваются через один (два) месяца.</w:t>
      </w:r>
    </w:p>
    <w:p w:rsidR="00560F22" w:rsidRPr="00C22771" w:rsidRDefault="00C22771" w:rsidP="00C22771">
      <w:pPr>
        <w:tabs>
          <w:tab w:val="left" w:pos="1125"/>
        </w:tabs>
      </w:pPr>
      <w:r>
        <w:tab/>
      </w:r>
    </w:p>
    <w:sectPr w:rsidR="00560F22" w:rsidRPr="00C22771" w:rsidSect="00CE46C3">
      <w:headerReference w:type="default" r:id="rId8"/>
      <w:pgSz w:w="11909" w:h="16834"/>
      <w:pgMar w:top="-611" w:right="567" w:bottom="164" w:left="567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4" w:rsidRDefault="00D97B54" w:rsidP="00EE6779">
      <w:pPr>
        <w:spacing w:after="0" w:line="240" w:lineRule="auto"/>
      </w:pPr>
      <w:r>
        <w:separator/>
      </w:r>
    </w:p>
  </w:endnote>
  <w:endnote w:type="continuationSeparator" w:id="0">
    <w:p w:rsidR="00D97B54" w:rsidRDefault="00D97B54" w:rsidP="00E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4" w:rsidRDefault="00D97B54" w:rsidP="00EE6779">
      <w:pPr>
        <w:spacing w:after="0" w:line="240" w:lineRule="auto"/>
      </w:pPr>
      <w:r>
        <w:separator/>
      </w:r>
    </w:p>
  </w:footnote>
  <w:footnote w:type="continuationSeparator" w:id="0">
    <w:p w:rsidR="00D97B54" w:rsidRDefault="00D97B54" w:rsidP="00E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3" w:rsidRDefault="00D2338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22771">
      <w:rPr>
        <w:noProof/>
      </w:rPr>
      <w:t>1</w:t>
    </w:r>
    <w:r>
      <w:rPr>
        <w:noProof/>
      </w:rPr>
      <w:fldChar w:fldCharType="end"/>
    </w:r>
  </w:p>
  <w:p w:rsidR="00EE6779" w:rsidRDefault="00EE67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93E"/>
    <w:multiLevelType w:val="hybridMultilevel"/>
    <w:tmpl w:val="41804E90"/>
    <w:lvl w:ilvl="0" w:tplc="7B12E10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A"/>
    <w:rsid w:val="00004DAC"/>
    <w:rsid w:val="00010EB4"/>
    <w:rsid w:val="00011BF9"/>
    <w:rsid w:val="00012802"/>
    <w:rsid w:val="00046CB8"/>
    <w:rsid w:val="000610A4"/>
    <w:rsid w:val="00063F3D"/>
    <w:rsid w:val="00066590"/>
    <w:rsid w:val="0009215A"/>
    <w:rsid w:val="00094921"/>
    <w:rsid w:val="000C5FBD"/>
    <w:rsid w:val="000D3D0A"/>
    <w:rsid w:val="000D57DC"/>
    <w:rsid w:val="000F39A4"/>
    <w:rsid w:val="00130943"/>
    <w:rsid w:val="00131124"/>
    <w:rsid w:val="001422C2"/>
    <w:rsid w:val="001475FB"/>
    <w:rsid w:val="00152A07"/>
    <w:rsid w:val="00171766"/>
    <w:rsid w:val="00172D2A"/>
    <w:rsid w:val="001E652A"/>
    <w:rsid w:val="001F5966"/>
    <w:rsid w:val="00235D7C"/>
    <w:rsid w:val="00236DE9"/>
    <w:rsid w:val="00255D66"/>
    <w:rsid w:val="00257209"/>
    <w:rsid w:val="002644BD"/>
    <w:rsid w:val="00264D05"/>
    <w:rsid w:val="00280DBC"/>
    <w:rsid w:val="002B096C"/>
    <w:rsid w:val="002C3376"/>
    <w:rsid w:val="002C6C42"/>
    <w:rsid w:val="002E0B71"/>
    <w:rsid w:val="002F185E"/>
    <w:rsid w:val="003201C8"/>
    <w:rsid w:val="003205A5"/>
    <w:rsid w:val="00347EDD"/>
    <w:rsid w:val="0036235A"/>
    <w:rsid w:val="003678EA"/>
    <w:rsid w:val="0037325E"/>
    <w:rsid w:val="00386064"/>
    <w:rsid w:val="003B5FC6"/>
    <w:rsid w:val="003F0729"/>
    <w:rsid w:val="00402145"/>
    <w:rsid w:val="0042035E"/>
    <w:rsid w:val="004211B0"/>
    <w:rsid w:val="00423BCE"/>
    <w:rsid w:val="004258F5"/>
    <w:rsid w:val="00434FCE"/>
    <w:rsid w:val="00445955"/>
    <w:rsid w:val="00447ADA"/>
    <w:rsid w:val="00455A5F"/>
    <w:rsid w:val="004745A4"/>
    <w:rsid w:val="00477B7A"/>
    <w:rsid w:val="004A7E3C"/>
    <w:rsid w:val="004C014B"/>
    <w:rsid w:val="004E10D3"/>
    <w:rsid w:val="004F4352"/>
    <w:rsid w:val="004F528B"/>
    <w:rsid w:val="00510541"/>
    <w:rsid w:val="00520EF8"/>
    <w:rsid w:val="00532E14"/>
    <w:rsid w:val="00536259"/>
    <w:rsid w:val="005425D7"/>
    <w:rsid w:val="00554FFF"/>
    <w:rsid w:val="00560F22"/>
    <w:rsid w:val="00561B1D"/>
    <w:rsid w:val="00563C8B"/>
    <w:rsid w:val="005679EB"/>
    <w:rsid w:val="0059736E"/>
    <w:rsid w:val="005D68CC"/>
    <w:rsid w:val="0062272E"/>
    <w:rsid w:val="00635D73"/>
    <w:rsid w:val="00662FAB"/>
    <w:rsid w:val="0067751E"/>
    <w:rsid w:val="0069186D"/>
    <w:rsid w:val="006A0FD0"/>
    <w:rsid w:val="006A56B6"/>
    <w:rsid w:val="006D1C2F"/>
    <w:rsid w:val="007368D7"/>
    <w:rsid w:val="0075677A"/>
    <w:rsid w:val="0075758F"/>
    <w:rsid w:val="007700CA"/>
    <w:rsid w:val="007777C4"/>
    <w:rsid w:val="0078580F"/>
    <w:rsid w:val="00786816"/>
    <w:rsid w:val="00791813"/>
    <w:rsid w:val="007976EE"/>
    <w:rsid w:val="007A689C"/>
    <w:rsid w:val="007D43E2"/>
    <w:rsid w:val="007F3532"/>
    <w:rsid w:val="007F7899"/>
    <w:rsid w:val="00813057"/>
    <w:rsid w:val="008172CE"/>
    <w:rsid w:val="008308D9"/>
    <w:rsid w:val="00832FD7"/>
    <w:rsid w:val="008544AA"/>
    <w:rsid w:val="008737F5"/>
    <w:rsid w:val="00893C96"/>
    <w:rsid w:val="008A3EF4"/>
    <w:rsid w:val="008B5DB2"/>
    <w:rsid w:val="008C1AE7"/>
    <w:rsid w:val="008C5F93"/>
    <w:rsid w:val="008F76BE"/>
    <w:rsid w:val="009124B6"/>
    <w:rsid w:val="009135EC"/>
    <w:rsid w:val="009144B4"/>
    <w:rsid w:val="0092063A"/>
    <w:rsid w:val="00944BE6"/>
    <w:rsid w:val="0095373A"/>
    <w:rsid w:val="0096266E"/>
    <w:rsid w:val="009B5DA8"/>
    <w:rsid w:val="009C6714"/>
    <w:rsid w:val="009D6939"/>
    <w:rsid w:val="009E173F"/>
    <w:rsid w:val="00A11B4D"/>
    <w:rsid w:val="00A16180"/>
    <w:rsid w:val="00A211D9"/>
    <w:rsid w:val="00A503EC"/>
    <w:rsid w:val="00A74C9A"/>
    <w:rsid w:val="00A8713C"/>
    <w:rsid w:val="00A927E5"/>
    <w:rsid w:val="00AC2BF1"/>
    <w:rsid w:val="00AD6242"/>
    <w:rsid w:val="00AD6437"/>
    <w:rsid w:val="00AF1155"/>
    <w:rsid w:val="00AF3084"/>
    <w:rsid w:val="00AF3E45"/>
    <w:rsid w:val="00B10B7A"/>
    <w:rsid w:val="00B10DC5"/>
    <w:rsid w:val="00B32DEC"/>
    <w:rsid w:val="00B93E3F"/>
    <w:rsid w:val="00BB7704"/>
    <w:rsid w:val="00C15CE0"/>
    <w:rsid w:val="00C22771"/>
    <w:rsid w:val="00C459BD"/>
    <w:rsid w:val="00C8016A"/>
    <w:rsid w:val="00C90D63"/>
    <w:rsid w:val="00CA1261"/>
    <w:rsid w:val="00CA5A25"/>
    <w:rsid w:val="00CE46C3"/>
    <w:rsid w:val="00D14FFD"/>
    <w:rsid w:val="00D228D9"/>
    <w:rsid w:val="00D2338C"/>
    <w:rsid w:val="00D33493"/>
    <w:rsid w:val="00D55181"/>
    <w:rsid w:val="00D67FC1"/>
    <w:rsid w:val="00D97B54"/>
    <w:rsid w:val="00DB15DC"/>
    <w:rsid w:val="00DC60EA"/>
    <w:rsid w:val="00DC7C44"/>
    <w:rsid w:val="00DD1607"/>
    <w:rsid w:val="00E03B40"/>
    <w:rsid w:val="00E25FD6"/>
    <w:rsid w:val="00E27365"/>
    <w:rsid w:val="00E62C7D"/>
    <w:rsid w:val="00E902E0"/>
    <w:rsid w:val="00EB1402"/>
    <w:rsid w:val="00EB6922"/>
    <w:rsid w:val="00EB76BB"/>
    <w:rsid w:val="00EC6F30"/>
    <w:rsid w:val="00EC7293"/>
    <w:rsid w:val="00EE0549"/>
    <w:rsid w:val="00EE6779"/>
    <w:rsid w:val="00F240D3"/>
    <w:rsid w:val="00F328C1"/>
    <w:rsid w:val="00F42FFD"/>
    <w:rsid w:val="00F556FF"/>
    <w:rsid w:val="00F70C93"/>
    <w:rsid w:val="00F77B36"/>
    <w:rsid w:val="00F959EE"/>
    <w:rsid w:val="00FB064E"/>
    <w:rsid w:val="00FC06C7"/>
    <w:rsid w:val="00FC6D98"/>
    <w:rsid w:val="00FD6200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ий текст з від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ий текст з від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ий текст з від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E6779"/>
    <w:rPr>
      <w:sz w:val="22"/>
      <w:szCs w:val="22"/>
    </w:rPr>
  </w:style>
  <w:style w:type="paragraph" w:styleId="af">
    <w:name w:val="List Paragraph"/>
    <w:basedOn w:val="a"/>
    <w:uiPriority w:val="34"/>
    <w:qFormat/>
    <w:rsid w:val="0083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ий текст з від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ий текст з від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ий текст з від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E6779"/>
    <w:rPr>
      <w:sz w:val="22"/>
      <w:szCs w:val="22"/>
    </w:rPr>
  </w:style>
  <w:style w:type="paragraph" w:styleId="af">
    <w:name w:val="List Paragraph"/>
    <w:basedOn w:val="a"/>
    <w:uiPriority w:val="34"/>
    <w:qFormat/>
    <w:rsid w:val="0083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http://www.zd-detstvo.ru/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 Windows</cp:lastModifiedBy>
  <cp:revision>11</cp:revision>
  <cp:lastPrinted>2015-08-10T12:56:00Z</cp:lastPrinted>
  <dcterms:created xsi:type="dcterms:W3CDTF">2022-08-24T11:01:00Z</dcterms:created>
  <dcterms:modified xsi:type="dcterms:W3CDTF">2022-09-01T10:06:00Z</dcterms:modified>
</cp:coreProperties>
</file>